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615" w:rsidRDefault="00BD0615" w:rsidP="00BD0615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C94F51">
        <w:rPr>
          <w:rFonts w:ascii="Arial" w:hAnsi="Arial" w:cs="Arial"/>
          <w:b/>
          <w:i/>
          <w:sz w:val="36"/>
          <w:szCs w:val="36"/>
        </w:rPr>
        <w:t>Pseudomonas</w:t>
      </w:r>
      <w:proofErr w:type="spellEnd"/>
      <w:r w:rsidRPr="00C94F51">
        <w:rPr>
          <w:rFonts w:ascii="Arial" w:hAnsi="Arial" w:cs="Arial"/>
          <w:b/>
          <w:i/>
          <w:sz w:val="36"/>
          <w:szCs w:val="36"/>
        </w:rPr>
        <w:t xml:space="preserve"> </w:t>
      </w:r>
      <w:proofErr w:type="spellStart"/>
      <w:r w:rsidRPr="00C94F51">
        <w:rPr>
          <w:rFonts w:ascii="Arial" w:hAnsi="Arial" w:cs="Arial"/>
          <w:b/>
          <w:i/>
          <w:sz w:val="36"/>
          <w:szCs w:val="36"/>
        </w:rPr>
        <w:t>aeruginosa</w:t>
      </w:r>
      <w:proofErr w:type="spellEnd"/>
      <w:r w:rsidRPr="00C94F51">
        <w:rPr>
          <w:rFonts w:ascii="Arial" w:hAnsi="Arial" w:cs="Arial"/>
          <w:b/>
          <w:i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i urin 2020</w:t>
      </w:r>
    </w:p>
    <w:p w:rsidR="00BD0615" w:rsidRDefault="00BD0615" w:rsidP="00BD061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Klinisk mikrobiologi, Sunderby sjukhus, Region Norrbotten</w:t>
      </w:r>
      <w:r>
        <w:rPr>
          <w:rFonts w:ascii="Arial" w:hAnsi="Arial" w:cs="Arial"/>
          <w:sz w:val="24"/>
          <w:szCs w:val="24"/>
        </w:rPr>
        <w:br/>
        <w:t xml:space="preserve">Totalt antal </w:t>
      </w:r>
      <w:r w:rsidRPr="00C94F51">
        <w:rPr>
          <w:rFonts w:ascii="Arial" w:hAnsi="Arial" w:cs="Arial"/>
          <w:i/>
          <w:sz w:val="24"/>
          <w:szCs w:val="24"/>
        </w:rPr>
        <w:t xml:space="preserve">P. </w:t>
      </w:r>
      <w:proofErr w:type="spellStart"/>
      <w:r w:rsidRPr="00C94F51">
        <w:rPr>
          <w:rFonts w:ascii="Arial" w:hAnsi="Arial" w:cs="Arial"/>
          <w:i/>
          <w:sz w:val="24"/>
          <w:szCs w:val="24"/>
        </w:rPr>
        <w:t>aeruginosa</w:t>
      </w:r>
      <w:proofErr w:type="spellEnd"/>
      <w:r>
        <w:rPr>
          <w:rFonts w:ascii="Arial" w:hAnsi="Arial" w:cs="Arial"/>
          <w:sz w:val="24"/>
          <w:szCs w:val="24"/>
        </w:rPr>
        <w:t xml:space="preserve"> i urinodling 2020: 351 </w:t>
      </w:r>
      <w:proofErr w:type="spellStart"/>
      <w:r>
        <w:rPr>
          <w:rFonts w:ascii="Arial" w:hAnsi="Arial" w:cs="Arial"/>
          <w:sz w:val="24"/>
          <w:szCs w:val="24"/>
        </w:rPr>
        <w:t>st</w:t>
      </w:r>
      <w:proofErr w:type="spellEnd"/>
    </w:p>
    <w:p w:rsidR="0099610B" w:rsidRDefault="001010DB" w:rsidP="00BD0615">
      <w:pPr>
        <w:jc w:val="center"/>
      </w:pPr>
      <w:bookmarkStart w:id="0" w:name="_GoBack"/>
      <w:r>
        <w:rPr>
          <w:noProof/>
          <w:lang w:eastAsia="sv-SE"/>
        </w:rPr>
        <w:drawing>
          <wp:inline distT="0" distB="0" distL="0" distR="0" wp14:anchorId="3761FF38" wp14:editId="76004F03">
            <wp:extent cx="6253164" cy="4610100"/>
            <wp:effectExtent l="0" t="0" r="14605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99610B" w:rsidSect="00BD06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15"/>
    <w:rsid w:val="001010DB"/>
    <w:rsid w:val="0099610B"/>
    <w:rsid w:val="00BD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67504-1627-421F-A083-237EC8E3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615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ls%20-%20Bas%20lablan\labsy\Mikro\Resistensstatistik\Resistenser%202020\P.%20aeruginosa%20i%20urinodlingar%202020\R_I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pivotSource>
    <c:name>[R_I 2020.xlsx]Blad2!Pivottabell1</c:name>
    <c:fmtId val="8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600" b="1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2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Blad2!$B$3</c:f>
              <c:strCache>
                <c:ptCount val="1"/>
                <c:pt idx="0">
                  <c:v>Summa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Blad2!$A$4:$A$10</c:f>
              <c:strCache>
                <c:ptCount val="6"/>
                <c:pt idx="0">
                  <c:v>Ceftazidim</c:v>
                </c:pt>
                <c:pt idx="1">
                  <c:v>Ciprofloxacin</c:v>
                </c:pt>
                <c:pt idx="2">
                  <c:v>Imipenem</c:v>
                </c:pt>
                <c:pt idx="3">
                  <c:v>Meropenem</c:v>
                </c:pt>
                <c:pt idx="4">
                  <c:v>Piperacillin/Tazobactam</c:v>
                </c:pt>
                <c:pt idx="5">
                  <c:v>Tobramycin</c:v>
                </c:pt>
              </c:strCache>
            </c:strRef>
          </c:cat>
          <c:val>
            <c:numRef>
              <c:f>Blad2!$B$4:$B$10</c:f>
              <c:numCache>
                <c:formatCode>0.0%</c:formatCode>
                <c:ptCount val="6"/>
                <c:pt idx="0">
                  <c:v>6.8376068376068383E-2</c:v>
                </c:pt>
                <c:pt idx="1">
                  <c:v>0.1111111111111111</c:v>
                </c:pt>
                <c:pt idx="2">
                  <c:v>0.11680911680911681</c:v>
                </c:pt>
                <c:pt idx="3">
                  <c:v>7.1225071225071226E-2</c:v>
                </c:pt>
                <c:pt idx="4">
                  <c:v>6.5527065527065526E-2</c:v>
                </c:pt>
                <c:pt idx="5">
                  <c:v>5.6980056980056983E-3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4537120"/>
        <c:axId val="234537512"/>
      </c:barChart>
      <c:catAx>
        <c:axId val="234537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34537512"/>
        <c:crosses val="autoZero"/>
        <c:auto val="1"/>
        <c:lblAlgn val="ctr"/>
        <c:lblOffset val="100"/>
        <c:noMultiLvlLbl val="0"/>
      </c:catAx>
      <c:valAx>
        <c:axId val="23453751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234537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125</Characters>
  <Application>Microsoft Office Word</Application>
  <DocSecurity>0</DocSecurity>
  <Lines>1</Lines>
  <Paragraphs>1</Paragraphs>
  <ScaleCrop>false</ScaleCrop>
  <Company>Region Norrbotten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2</cp:revision>
  <dcterms:created xsi:type="dcterms:W3CDTF">2021-01-26T08:47:00Z</dcterms:created>
  <dcterms:modified xsi:type="dcterms:W3CDTF">2021-02-08T09:04:00Z</dcterms:modified>
</cp:coreProperties>
</file>