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68" w:rsidRDefault="00035168" w:rsidP="00AB73DC">
      <w:pPr>
        <w:pStyle w:val="Rubrik2"/>
        <w:rPr>
          <w:sz w:val="40"/>
        </w:rPr>
      </w:pPr>
      <w:r>
        <w:rPr>
          <w:sz w:val="40"/>
        </w:rPr>
        <w:t>Nödvändiga tillbehör</w:t>
      </w:r>
    </w:p>
    <w:p w:rsidR="00035168" w:rsidRDefault="00035168">
      <w:pPr>
        <w:pStyle w:val="Brdtext"/>
      </w:pPr>
    </w:p>
    <w:p w:rsidR="00035168" w:rsidRDefault="00035168">
      <w:pPr>
        <w:pStyle w:val="Rubrik3"/>
      </w:pPr>
      <w:r>
        <w:t>Batterier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1"/>
        <w:gridCol w:w="3471"/>
      </w:tblGrid>
      <w:tr w:rsidR="00035168">
        <w:tc>
          <w:tcPr>
            <w:tcW w:w="347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35168" w:rsidRDefault="00035168">
            <w:pPr>
              <w:pStyle w:val="Tabellhuvud"/>
            </w:pPr>
            <w:r>
              <w:t>Typ av batteri</w:t>
            </w:r>
          </w:p>
        </w:tc>
        <w:tc>
          <w:tcPr>
            <w:tcW w:w="34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30" w:color="C0C0C0" w:fill="FFFFFF"/>
          </w:tcPr>
          <w:p w:rsidR="00035168" w:rsidRDefault="00035168">
            <w:pPr>
              <w:pStyle w:val="Tabellhuvud"/>
              <w:rPr>
                <w:b w:val="0"/>
              </w:rPr>
            </w:pPr>
            <w:r>
              <w:t>Beställningsnummer</w:t>
            </w:r>
          </w:p>
        </w:tc>
      </w:tr>
      <w:tr w:rsidR="00035168">
        <w:tc>
          <w:tcPr>
            <w:tcW w:w="3471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5168" w:rsidRDefault="00AB73DC">
            <w:pPr>
              <w:pStyle w:val="Brdtext"/>
              <w:rPr>
                <w:sz w:val="20"/>
              </w:rPr>
            </w:pPr>
            <w:r>
              <w:rPr>
                <w:b/>
              </w:rPr>
              <w:t>4</w:t>
            </w:r>
            <w:r w:rsidR="00035168">
              <w:rPr>
                <w:b/>
              </w:rPr>
              <w:t xml:space="preserve"> </w:t>
            </w:r>
            <w:proofErr w:type="spellStart"/>
            <w:r w:rsidR="00035168">
              <w:rPr>
                <w:b/>
              </w:rPr>
              <w:t>st</w:t>
            </w:r>
            <w:proofErr w:type="spellEnd"/>
            <w:r w:rsidR="00035168">
              <w:t xml:space="preserve"> Alkaliska batterier typ AA, 1,5 volt </w:t>
            </w:r>
            <w:r w:rsidR="00035168">
              <w:rPr>
                <w:sz w:val="20"/>
              </w:rPr>
              <w:t xml:space="preserve">(LR 6)  </w:t>
            </w:r>
          </w:p>
          <w:p w:rsidR="00035168" w:rsidRDefault="00035168">
            <w:pPr>
              <w:pStyle w:val="Brdtext"/>
            </w:pPr>
            <w:r>
              <w:rPr>
                <w:sz w:val="20"/>
              </w:rPr>
              <w:t xml:space="preserve">ex </w:t>
            </w:r>
            <w:proofErr w:type="spellStart"/>
            <w:r>
              <w:rPr>
                <w:sz w:val="20"/>
              </w:rPr>
              <w:t>Duracell</w:t>
            </w:r>
            <w:proofErr w:type="spellEnd"/>
            <w:r>
              <w:rPr>
                <w:sz w:val="20"/>
              </w:rPr>
              <w:t xml:space="preserve">®, </w:t>
            </w:r>
            <w:proofErr w:type="spellStart"/>
            <w:proofErr w:type="gramStart"/>
            <w:r>
              <w:rPr>
                <w:sz w:val="20"/>
              </w:rPr>
              <w:t>Eveready</w:t>
            </w:r>
            <w:proofErr w:type="spellEnd"/>
            <w:r>
              <w:rPr>
                <w:sz w:val="20"/>
              </w:rPr>
              <w:t>®,</w:t>
            </w:r>
            <w:proofErr w:type="spellStart"/>
            <w:r>
              <w:rPr>
                <w:sz w:val="20"/>
              </w:rPr>
              <w:t>Energizer</w:t>
            </w:r>
            <w:proofErr w:type="spellEnd"/>
            <w:proofErr w:type="gramEnd"/>
            <w:r>
              <w:rPr>
                <w:sz w:val="20"/>
              </w:rPr>
              <w:t>®</w:t>
            </w:r>
          </w:p>
        </w:tc>
        <w:tc>
          <w:tcPr>
            <w:tcW w:w="347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035168" w:rsidRDefault="00035168">
            <w:pPr>
              <w:pStyle w:val="Brdtext"/>
            </w:pPr>
            <w:r>
              <w:rPr>
                <w:b/>
              </w:rPr>
              <w:t xml:space="preserve">Länsservice </w:t>
            </w:r>
            <w:r>
              <w:t xml:space="preserve">  </w:t>
            </w:r>
            <w:r>
              <w:br/>
              <w:t xml:space="preserve">art </w:t>
            </w:r>
            <w:proofErr w:type="gramStart"/>
            <w:r>
              <w:t>nr   11998</w:t>
            </w:r>
            <w:proofErr w:type="gramEnd"/>
          </w:p>
          <w:p w:rsidR="00035168" w:rsidRDefault="00035168">
            <w:pPr>
              <w:pStyle w:val="Brdtext"/>
            </w:pPr>
            <w:r>
              <w:rPr>
                <w:b/>
              </w:rPr>
              <w:t xml:space="preserve">Hjälpmedelskort </w:t>
            </w:r>
          </w:p>
          <w:p w:rsidR="00035168" w:rsidRDefault="00035168">
            <w:pPr>
              <w:pStyle w:val="Brdtext"/>
            </w:pPr>
            <w:r>
              <w:t xml:space="preserve">v nr 201 062 </w:t>
            </w:r>
          </w:p>
        </w:tc>
      </w:tr>
    </w:tbl>
    <w:p w:rsidR="00035168" w:rsidRDefault="00035168">
      <w:pPr>
        <w:pStyle w:val="Brdtext"/>
      </w:pPr>
    </w:p>
    <w:p w:rsidR="00035168" w:rsidRDefault="00035168">
      <w:pPr>
        <w:pStyle w:val="Rubrik3"/>
      </w:pPr>
      <w:proofErr w:type="spellStart"/>
      <w:r>
        <w:t>Förlängningslang</w:t>
      </w:r>
      <w:proofErr w:type="spellEnd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1"/>
        <w:gridCol w:w="3471"/>
      </w:tblGrid>
      <w:tr w:rsidR="00035168">
        <w:tc>
          <w:tcPr>
            <w:tcW w:w="347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35168" w:rsidRDefault="00035168">
            <w:pPr>
              <w:pStyle w:val="Tabellhuvud"/>
            </w:pPr>
            <w:r>
              <w:t xml:space="preserve">Förlängningsslang med </w:t>
            </w:r>
            <w:proofErr w:type="spellStart"/>
            <w:r>
              <w:t>luerlock</w:t>
            </w:r>
            <w:proofErr w:type="spellEnd"/>
            <w:r>
              <w:t xml:space="preserve"> och </w:t>
            </w:r>
            <w:proofErr w:type="spellStart"/>
            <w:r>
              <w:t>friflödesstoppp</w:t>
            </w:r>
            <w:proofErr w:type="spellEnd"/>
          </w:p>
        </w:tc>
        <w:tc>
          <w:tcPr>
            <w:tcW w:w="34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30" w:color="C0C0C0" w:fill="FFFFFF"/>
          </w:tcPr>
          <w:p w:rsidR="00035168" w:rsidRDefault="00035168">
            <w:pPr>
              <w:pStyle w:val="Tabellhuvud"/>
            </w:pPr>
            <w:r>
              <w:t>Beställningsnummer</w:t>
            </w:r>
          </w:p>
        </w:tc>
      </w:tr>
      <w:tr w:rsidR="00035168">
        <w:tc>
          <w:tcPr>
            <w:tcW w:w="3471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5168" w:rsidRDefault="00035168">
            <w:pPr>
              <w:pStyle w:val="Brdtext"/>
            </w:pPr>
            <w:smartTag w:uri="urn:schemas-microsoft-com:office:smarttags" w:element="metricconverter">
              <w:smartTagPr>
                <w:attr w:name="ProductID" w:val="114 cm"/>
              </w:smartTagPr>
              <w:r>
                <w:t>114 cm</w:t>
              </w:r>
            </w:smartTag>
          </w:p>
        </w:tc>
        <w:tc>
          <w:tcPr>
            <w:tcW w:w="347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035168" w:rsidRDefault="00035168">
            <w:pPr>
              <w:pStyle w:val="Brdtext"/>
            </w:pPr>
            <w:r>
              <w:rPr>
                <w:b/>
              </w:rPr>
              <w:t>Länsservice</w:t>
            </w:r>
            <w:r>
              <w:t xml:space="preserve">     </w:t>
            </w:r>
            <w:r>
              <w:br/>
              <w:t xml:space="preserve">art </w:t>
            </w:r>
            <w:proofErr w:type="gramStart"/>
            <w:r>
              <w:t>nr   16200</w:t>
            </w:r>
            <w:proofErr w:type="gramEnd"/>
          </w:p>
        </w:tc>
      </w:tr>
      <w:tr w:rsidR="00035168">
        <w:tc>
          <w:tcPr>
            <w:tcW w:w="3471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5168" w:rsidRDefault="00035168">
            <w:pPr>
              <w:pStyle w:val="Brdtext"/>
            </w:pPr>
          </w:p>
        </w:tc>
        <w:tc>
          <w:tcPr>
            <w:tcW w:w="347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035168" w:rsidRDefault="00035168">
            <w:pPr>
              <w:pStyle w:val="Brdtext"/>
            </w:pPr>
          </w:p>
        </w:tc>
      </w:tr>
      <w:tr w:rsidR="00035168">
        <w:tc>
          <w:tcPr>
            <w:tcW w:w="3471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5168" w:rsidRDefault="00035168">
            <w:pPr>
              <w:pStyle w:val="Brdtext"/>
            </w:pPr>
            <w:smartTag w:uri="urn:schemas-microsoft-com:office:smarttags" w:element="metricconverter">
              <w:smartTagPr>
                <w:attr w:name="ProductID" w:val="75 cm"/>
              </w:smartTagPr>
              <w:r>
                <w:t>75 cm</w:t>
              </w:r>
            </w:smartTag>
          </w:p>
        </w:tc>
        <w:tc>
          <w:tcPr>
            <w:tcW w:w="347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035168" w:rsidRDefault="00035168">
            <w:pPr>
              <w:pStyle w:val="Brdtext"/>
            </w:pPr>
            <w:r>
              <w:rPr>
                <w:b/>
              </w:rPr>
              <w:t>Hjälpmedelskort</w:t>
            </w:r>
            <w:r>
              <w:t xml:space="preserve">   </w:t>
            </w:r>
          </w:p>
          <w:p w:rsidR="00035168" w:rsidRDefault="00035168">
            <w:pPr>
              <w:pStyle w:val="Brdtext"/>
            </w:pPr>
            <w:r>
              <w:t>v nr 223 040  (</w:t>
            </w:r>
            <w:smartTag w:uri="urn:schemas-microsoft-com:office:smarttags" w:element="metricconverter">
              <w:smartTagPr>
                <w:attr w:name="ProductID" w:val="12 st"/>
              </w:smartTagPr>
              <w:r>
                <w:t xml:space="preserve">12 </w:t>
              </w:r>
              <w:proofErr w:type="spellStart"/>
              <w:r>
                <w:t>st</w:t>
              </w:r>
            </w:smartTag>
            <w:proofErr w:type="spellEnd"/>
            <w:r>
              <w:t>)</w:t>
            </w:r>
          </w:p>
          <w:p w:rsidR="00035168" w:rsidRDefault="00035168">
            <w:pPr>
              <w:pStyle w:val="Brdtext"/>
            </w:pPr>
            <w:r>
              <w:t>v nr 253 203  (</w:t>
            </w:r>
            <w:smartTag w:uri="urn:schemas-microsoft-com:office:smarttags" w:element="metricconverter">
              <w:smartTagPr>
                <w:attr w:name="ProductID" w:val="50 st"/>
              </w:smartTagPr>
              <w:r>
                <w:t xml:space="preserve">50 </w:t>
              </w:r>
              <w:proofErr w:type="spellStart"/>
              <w:r>
                <w:t>st</w:t>
              </w:r>
            </w:smartTag>
            <w:proofErr w:type="spellEnd"/>
            <w:r>
              <w:t>)</w:t>
            </w:r>
          </w:p>
        </w:tc>
      </w:tr>
      <w:tr w:rsidR="00035168">
        <w:tc>
          <w:tcPr>
            <w:tcW w:w="3471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5168" w:rsidRDefault="00035168">
            <w:pPr>
              <w:pStyle w:val="Brdtext"/>
            </w:pPr>
            <w:smartTag w:uri="urn:schemas-microsoft-com:office:smarttags" w:element="metricconverter">
              <w:smartTagPr>
                <w:attr w:name="ProductID" w:val="114 cm"/>
              </w:smartTagPr>
              <w:r>
                <w:t>114 cm</w:t>
              </w:r>
            </w:smartTag>
          </w:p>
        </w:tc>
        <w:tc>
          <w:tcPr>
            <w:tcW w:w="347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035168" w:rsidRDefault="00035168">
            <w:pPr>
              <w:pStyle w:val="Brdtext"/>
              <w:rPr>
                <w:b/>
              </w:rPr>
            </w:pPr>
            <w:r>
              <w:rPr>
                <w:b/>
              </w:rPr>
              <w:t xml:space="preserve">Hjälpmedelskort  </w:t>
            </w:r>
          </w:p>
          <w:p w:rsidR="00035168" w:rsidRDefault="00035168">
            <w:pPr>
              <w:pStyle w:val="Brdtext"/>
            </w:pPr>
            <w:r>
              <w:t xml:space="preserve">v </w:t>
            </w:r>
            <w:proofErr w:type="gramStart"/>
            <w:r>
              <w:t>nr  223</w:t>
            </w:r>
            <w:proofErr w:type="gramEnd"/>
            <w:r>
              <w:t xml:space="preserve"> 057  (</w:t>
            </w:r>
            <w:smartTag w:uri="urn:schemas-microsoft-com:office:smarttags" w:element="metricconverter">
              <w:smartTagPr>
                <w:attr w:name="ProductID" w:val="12 st"/>
              </w:smartTagPr>
              <w:r>
                <w:t xml:space="preserve">12 </w:t>
              </w:r>
              <w:proofErr w:type="spellStart"/>
              <w:r>
                <w:t>st</w:t>
              </w:r>
            </w:smartTag>
            <w:proofErr w:type="spellEnd"/>
            <w:r>
              <w:t>)</w:t>
            </w:r>
          </w:p>
          <w:p w:rsidR="00035168" w:rsidRDefault="00035168">
            <w:pPr>
              <w:pStyle w:val="Brdtext"/>
              <w:rPr>
                <w:b/>
              </w:rPr>
            </w:pPr>
            <w:r>
              <w:t xml:space="preserve">v </w:t>
            </w:r>
            <w:proofErr w:type="gramStart"/>
            <w:r>
              <w:t>nr  253</w:t>
            </w:r>
            <w:proofErr w:type="gramEnd"/>
            <w:r>
              <w:t xml:space="preserve"> 211   (</w:t>
            </w:r>
            <w:smartTag w:uri="urn:schemas-microsoft-com:office:smarttags" w:element="metricconverter">
              <w:smartTagPr>
                <w:attr w:name="ProductID" w:val="50 st"/>
              </w:smartTagPr>
              <w:r>
                <w:t xml:space="preserve">50 </w:t>
              </w:r>
              <w:proofErr w:type="spellStart"/>
              <w:r>
                <w:t>st</w:t>
              </w:r>
            </w:smartTag>
            <w:proofErr w:type="spellEnd"/>
            <w:r>
              <w:t>)</w:t>
            </w:r>
          </w:p>
        </w:tc>
      </w:tr>
      <w:tr w:rsidR="00035168">
        <w:tc>
          <w:tcPr>
            <w:tcW w:w="3471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035168" w:rsidRDefault="00035168">
            <w:pPr>
              <w:pStyle w:val="Brdtext"/>
            </w:pPr>
            <w:smartTag w:uri="urn:schemas-microsoft-com:office:smarttags" w:element="metricconverter">
              <w:smartTagPr>
                <w:attr w:name="ProductID" w:val="157 cm"/>
              </w:smartTagPr>
              <w:r>
                <w:t>157 cm</w:t>
              </w:r>
            </w:smartTag>
          </w:p>
        </w:tc>
        <w:tc>
          <w:tcPr>
            <w:tcW w:w="347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035168" w:rsidRDefault="00035168">
            <w:pPr>
              <w:pStyle w:val="Brdtext"/>
              <w:rPr>
                <w:b/>
              </w:rPr>
            </w:pPr>
            <w:r>
              <w:rPr>
                <w:b/>
              </w:rPr>
              <w:t>Hjälpmedelskort</w:t>
            </w:r>
          </w:p>
          <w:p w:rsidR="00035168" w:rsidRDefault="00035168">
            <w:pPr>
              <w:pStyle w:val="Brdtext"/>
            </w:pPr>
            <w:r>
              <w:t>v nr 223 065  (</w:t>
            </w:r>
            <w:smartTag w:uri="urn:schemas-microsoft-com:office:smarttags" w:element="metricconverter">
              <w:smartTagPr>
                <w:attr w:name="ProductID" w:val="12 st"/>
              </w:smartTagPr>
              <w:r>
                <w:t xml:space="preserve">12 </w:t>
              </w:r>
              <w:proofErr w:type="spellStart"/>
              <w:r>
                <w:t>st</w:t>
              </w:r>
            </w:smartTag>
            <w:proofErr w:type="spellEnd"/>
            <w:r>
              <w:t>)</w:t>
            </w:r>
          </w:p>
          <w:p w:rsidR="00035168" w:rsidRDefault="00035168">
            <w:pPr>
              <w:pStyle w:val="Brdtext"/>
              <w:rPr>
                <w:b/>
              </w:rPr>
            </w:pPr>
            <w:r>
              <w:t>v nr 253 245  (</w:t>
            </w:r>
            <w:smartTag w:uri="urn:schemas-microsoft-com:office:smarttags" w:element="metricconverter">
              <w:smartTagPr>
                <w:attr w:name="ProductID" w:val="50 st"/>
              </w:smartTagPr>
              <w:r>
                <w:t xml:space="preserve">50 </w:t>
              </w:r>
              <w:proofErr w:type="spellStart"/>
              <w:r>
                <w:t>st</w:t>
              </w:r>
            </w:smartTag>
            <w:proofErr w:type="spellEnd"/>
            <w:r>
              <w:t>)</w:t>
            </w:r>
          </w:p>
        </w:tc>
      </w:tr>
    </w:tbl>
    <w:p w:rsidR="00035168" w:rsidRDefault="00035168">
      <w:pPr>
        <w:pStyle w:val="Rubrik3"/>
      </w:pPr>
    </w:p>
    <w:p w:rsidR="00035168" w:rsidRDefault="00035168">
      <w:pPr>
        <w:pStyle w:val="Rubrik3"/>
      </w:pPr>
      <w:r>
        <w:t>Om patienten har spinal kateter</w:t>
      </w:r>
    </w:p>
    <w:p w:rsidR="00035168" w:rsidRDefault="00035168">
      <w:pPr>
        <w:pStyle w:val="Underrubrik"/>
      </w:pPr>
      <w:r>
        <w:t xml:space="preserve"> Från Länsservice</w:t>
      </w:r>
    </w:p>
    <w:p w:rsidR="00035168" w:rsidRDefault="00035168" w:rsidP="00E45F70">
      <w:pPr>
        <w:pStyle w:val="Punktlista"/>
        <w:ind w:left="0" w:firstLine="0"/>
      </w:pPr>
      <w:r>
        <w:rPr>
          <w:b/>
        </w:rPr>
        <w:t xml:space="preserve">Etiketter för märkning av spinala katetrar </w:t>
      </w:r>
    </w:p>
    <w:p w:rsidR="00035168" w:rsidRDefault="00035168" w:rsidP="00E45F70">
      <w:pPr>
        <w:pStyle w:val="Punktlista"/>
        <w:ind w:left="0" w:firstLine="0"/>
      </w:pPr>
      <w:r>
        <w:t xml:space="preserve">151 23 </w:t>
      </w:r>
      <w:r>
        <w:tab/>
        <w:t xml:space="preserve">Etikett för epidural kateter 100 </w:t>
      </w:r>
      <w:proofErr w:type="spellStart"/>
      <w:r>
        <w:t>st</w:t>
      </w:r>
      <w:proofErr w:type="spellEnd"/>
      <w:r>
        <w:t>/rulle</w:t>
      </w:r>
    </w:p>
    <w:p w:rsidR="00035168" w:rsidRDefault="00035168" w:rsidP="00E45F70">
      <w:pPr>
        <w:pStyle w:val="Punktlista"/>
        <w:ind w:left="0" w:firstLine="0"/>
      </w:pPr>
      <w:r>
        <w:t xml:space="preserve">151 24 </w:t>
      </w:r>
      <w:r>
        <w:tab/>
        <w:t xml:space="preserve">Etikett för </w:t>
      </w:r>
      <w:proofErr w:type="spellStart"/>
      <w:r>
        <w:t>intratekal</w:t>
      </w:r>
      <w:proofErr w:type="spellEnd"/>
      <w:r>
        <w:t xml:space="preserve"> kateter 100 </w:t>
      </w:r>
      <w:proofErr w:type="spellStart"/>
      <w:r>
        <w:t>st</w:t>
      </w:r>
      <w:proofErr w:type="spellEnd"/>
      <w:r>
        <w:t>/rulle</w:t>
      </w:r>
    </w:p>
    <w:p w:rsidR="00035168" w:rsidRDefault="00035168" w:rsidP="00E45F70">
      <w:pPr>
        <w:pStyle w:val="Punktlista"/>
        <w:ind w:left="0" w:firstLine="0"/>
      </w:pPr>
      <w:r>
        <w:rPr>
          <w:b/>
        </w:rPr>
        <w:t>Epiduralfilter</w:t>
      </w:r>
    </w:p>
    <w:p w:rsidR="00035168" w:rsidRDefault="00035168" w:rsidP="00E45F70">
      <w:pPr>
        <w:pStyle w:val="Punktlista"/>
        <w:ind w:left="0" w:firstLine="0"/>
      </w:pPr>
      <w:r>
        <w:t>14737</w:t>
      </w:r>
      <w:r>
        <w:tab/>
        <w:t xml:space="preserve">Epiduralfilter </w:t>
      </w:r>
      <w:proofErr w:type="spellStart"/>
      <w:r w:rsidR="00E45F70">
        <w:t>Portex</w:t>
      </w:r>
      <w:proofErr w:type="spellEnd"/>
    </w:p>
    <w:p w:rsidR="00035168" w:rsidRDefault="00035168" w:rsidP="00E45F70">
      <w:pPr>
        <w:pStyle w:val="Punktlista"/>
        <w:ind w:left="0" w:firstLine="0"/>
      </w:pPr>
      <w:r>
        <w:t>17468</w:t>
      </w:r>
      <w:r>
        <w:tab/>
        <w:t xml:space="preserve">Epiduralfilter </w:t>
      </w:r>
      <w:proofErr w:type="spellStart"/>
      <w:r>
        <w:t>Perifix</w:t>
      </w:r>
      <w:proofErr w:type="spellEnd"/>
    </w:p>
    <w:p w:rsidR="00035168" w:rsidRDefault="00035168" w:rsidP="00E45F70">
      <w:pPr>
        <w:pStyle w:val="Punktlista"/>
        <w:ind w:left="0" w:firstLine="0"/>
      </w:pPr>
    </w:p>
    <w:p w:rsidR="00035168" w:rsidRDefault="00035168" w:rsidP="00E45F70">
      <w:pPr>
        <w:pStyle w:val="Punktlista"/>
        <w:ind w:left="0" w:firstLine="0"/>
      </w:pPr>
    </w:p>
    <w:p w:rsidR="00AB73DC" w:rsidRDefault="00AB73DC">
      <w:pPr>
        <w:pStyle w:val="Rubrik3"/>
      </w:pPr>
    </w:p>
    <w:p w:rsidR="00AB73DC" w:rsidRDefault="00AB73DC">
      <w:pPr>
        <w:pStyle w:val="Rubrik3"/>
      </w:pPr>
    </w:p>
    <w:p w:rsidR="00035168" w:rsidRDefault="00AB73DC">
      <w:pPr>
        <w:pStyle w:val="Rubrik3"/>
      </w:pPr>
      <w:r>
        <w:t>Utrustning i hemmet intrathekal</w:t>
      </w:r>
      <w:bookmarkStart w:id="0" w:name="_GoBack"/>
      <w:bookmarkEnd w:id="0"/>
      <w:r w:rsidR="00035168">
        <w:t xml:space="preserve"> smärtbehandling</w:t>
      </w:r>
    </w:p>
    <w:p w:rsidR="00035168" w:rsidRDefault="00035168" w:rsidP="00E45F70">
      <w:pPr>
        <w:pStyle w:val="Punktlista"/>
        <w:numPr>
          <w:ilvl w:val="0"/>
          <w:numId w:val="1"/>
        </w:numPr>
        <w:tabs>
          <w:tab w:val="left" w:pos="720"/>
        </w:tabs>
      </w:pPr>
      <w:r>
        <w:t>Sterila kompresser</w:t>
      </w:r>
    </w:p>
    <w:p w:rsidR="00035168" w:rsidRDefault="00035168" w:rsidP="00E45F70">
      <w:pPr>
        <w:pStyle w:val="Punktlista"/>
        <w:numPr>
          <w:ilvl w:val="0"/>
          <w:numId w:val="1"/>
        </w:numPr>
        <w:tabs>
          <w:tab w:val="left" w:pos="720"/>
        </w:tabs>
      </w:pPr>
      <w:proofErr w:type="spellStart"/>
      <w:r>
        <w:t>Tegaderm</w:t>
      </w:r>
      <w:proofErr w:type="spellEnd"/>
      <w:r>
        <w:t xml:space="preserve"> </w:t>
      </w:r>
      <w:proofErr w:type="spellStart"/>
      <w:r>
        <w:t>Pad</w:t>
      </w:r>
      <w:proofErr w:type="spellEnd"/>
      <w:r>
        <w:t xml:space="preserve"> 9x15 eller 9x20</w:t>
      </w:r>
    </w:p>
    <w:p w:rsidR="00035168" w:rsidRDefault="00035168" w:rsidP="00E45F70">
      <w:pPr>
        <w:pStyle w:val="Punktlista"/>
        <w:numPr>
          <w:ilvl w:val="0"/>
          <w:numId w:val="1"/>
        </w:numPr>
        <w:tabs>
          <w:tab w:val="left" w:pos="720"/>
        </w:tabs>
      </w:pPr>
      <w:proofErr w:type="spellStart"/>
      <w:r>
        <w:t>Tegaderm</w:t>
      </w:r>
      <w:proofErr w:type="spellEnd"/>
      <w:r>
        <w:t xml:space="preserve"> 1626W eller dylik genomskinlig polyuretanfilm</w:t>
      </w:r>
    </w:p>
    <w:p w:rsidR="00035168" w:rsidRDefault="00035168" w:rsidP="00E45F70">
      <w:pPr>
        <w:pStyle w:val="Punktlista"/>
        <w:numPr>
          <w:ilvl w:val="0"/>
          <w:numId w:val="1"/>
        </w:numPr>
        <w:tabs>
          <w:tab w:val="left" w:pos="720"/>
        </w:tabs>
      </w:pPr>
      <w:proofErr w:type="spellStart"/>
      <w:r>
        <w:t>Klorhexidinsprit</w:t>
      </w:r>
      <w:proofErr w:type="spellEnd"/>
    </w:p>
    <w:p w:rsidR="00035168" w:rsidRDefault="00035168" w:rsidP="00E45F70">
      <w:pPr>
        <w:pStyle w:val="Punktlista"/>
        <w:numPr>
          <w:ilvl w:val="0"/>
          <w:numId w:val="1"/>
        </w:numPr>
        <w:tabs>
          <w:tab w:val="left" w:pos="720"/>
        </w:tabs>
      </w:pPr>
      <w:r>
        <w:t>Handsprit</w:t>
      </w:r>
    </w:p>
    <w:p w:rsidR="00035168" w:rsidRDefault="00035168" w:rsidP="00E45F70">
      <w:pPr>
        <w:pStyle w:val="Punktlista"/>
        <w:numPr>
          <w:ilvl w:val="0"/>
          <w:numId w:val="1"/>
        </w:numPr>
        <w:tabs>
          <w:tab w:val="left" w:pos="720"/>
        </w:tabs>
      </w:pPr>
      <w:r>
        <w:t>Hudvänlig häfta</w:t>
      </w:r>
    </w:p>
    <w:p w:rsidR="00035168" w:rsidRDefault="00035168" w:rsidP="00E45F70">
      <w:pPr>
        <w:pStyle w:val="Punktlista"/>
        <w:numPr>
          <w:ilvl w:val="0"/>
          <w:numId w:val="1"/>
        </w:numPr>
        <w:tabs>
          <w:tab w:val="left" w:pos="720"/>
        </w:tabs>
      </w:pPr>
      <w:r>
        <w:t>Sterila handskar</w:t>
      </w:r>
    </w:p>
    <w:p w:rsidR="00035168" w:rsidRDefault="00035168" w:rsidP="00E45F70">
      <w:pPr>
        <w:pStyle w:val="Punktlista"/>
        <w:numPr>
          <w:ilvl w:val="0"/>
          <w:numId w:val="1"/>
        </w:numPr>
        <w:tabs>
          <w:tab w:val="left" w:pos="720"/>
        </w:tabs>
      </w:pPr>
      <w:r>
        <w:t>Etiketter för märkning av kateter och förband</w:t>
      </w:r>
    </w:p>
    <w:p w:rsidR="00035168" w:rsidRDefault="00035168" w:rsidP="00E45F70">
      <w:pPr>
        <w:pStyle w:val="Punktlista"/>
        <w:numPr>
          <w:ilvl w:val="0"/>
          <w:numId w:val="1"/>
        </w:numPr>
        <w:ind w:left="284" w:hanging="284"/>
      </w:pPr>
      <w:proofErr w:type="spellStart"/>
      <w:r>
        <w:t>Luerlockproppar</w:t>
      </w:r>
      <w:proofErr w:type="spellEnd"/>
    </w:p>
    <w:p w:rsidR="00035168" w:rsidRDefault="00035168" w:rsidP="00E45F70">
      <w:pPr>
        <w:pStyle w:val="Brdtext"/>
        <w:numPr>
          <w:ilvl w:val="12"/>
          <w:numId w:val="0"/>
        </w:numPr>
      </w:pPr>
    </w:p>
    <w:p w:rsidR="00035168" w:rsidRDefault="00035168" w:rsidP="00E45F70">
      <w:pPr>
        <w:pStyle w:val="Rubrik3"/>
        <w:numPr>
          <w:ilvl w:val="12"/>
          <w:numId w:val="0"/>
        </w:numPr>
      </w:pPr>
      <w:r>
        <w:t>Utrustning i hemmet sub</w:t>
      </w:r>
      <w:r w:rsidR="00AB73DC">
        <w:t>k</w:t>
      </w:r>
      <w:r>
        <w:t xml:space="preserve">utan smärtbehandling </w:t>
      </w:r>
    </w:p>
    <w:p w:rsidR="00035168" w:rsidRDefault="00035168" w:rsidP="00E45F70">
      <w:pPr>
        <w:pStyle w:val="Brdtext"/>
        <w:numPr>
          <w:ilvl w:val="0"/>
          <w:numId w:val="1"/>
        </w:numPr>
      </w:pPr>
      <w:proofErr w:type="spellStart"/>
      <w:r>
        <w:t>Neoflon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0,6 mm"/>
        </w:smartTagPr>
        <w:r>
          <w:t>0,6 mm</w:t>
        </w:r>
      </w:smartTag>
      <w:r>
        <w:t xml:space="preserve"> </w:t>
      </w:r>
    </w:p>
    <w:p w:rsidR="00035168" w:rsidRDefault="00035168" w:rsidP="00E45F70">
      <w:pPr>
        <w:pStyle w:val="Brdtext"/>
        <w:numPr>
          <w:ilvl w:val="0"/>
          <w:numId w:val="1"/>
        </w:numPr>
      </w:pPr>
      <w:r>
        <w:t>Butterflynål</w:t>
      </w:r>
    </w:p>
    <w:p w:rsidR="00035168" w:rsidRDefault="00035168" w:rsidP="00E45F70">
      <w:pPr>
        <w:pStyle w:val="Brdtext"/>
        <w:numPr>
          <w:ilvl w:val="0"/>
          <w:numId w:val="1"/>
        </w:numPr>
      </w:pPr>
      <w:proofErr w:type="spellStart"/>
      <w:r>
        <w:t>Sof</w:t>
      </w:r>
      <w:proofErr w:type="spellEnd"/>
      <w:r>
        <w:t>-set Infusion Set</w:t>
      </w:r>
    </w:p>
    <w:p w:rsidR="00035168" w:rsidRDefault="00035168" w:rsidP="00E45F70">
      <w:pPr>
        <w:pStyle w:val="Brdtext"/>
        <w:numPr>
          <w:ilvl w:val="0"/>
          <w:numId w:val="1"/>
        </w:numPr>
      </w:pPr>
      <w:proofErr w:type="spellStart"/>
      <w:r>
        <w:t>Pureline</w:t>
      </w:r>
      <w:proofErr w:type="spellEnd"/>
      <w:r>
        <w:t xml:space="preserve"> Comfort</w:t>
      </w:r>
    </w:p>
    <w:p w:rsidR="00035168" w:rsidRDefault="00035168" w:rsidP="00E45F70">
      <w:pPr>
        <w:pStyle w:val="Brdtext"/>
        <w:numPr>
          <w:ilvl w:val="0"/>
          <w:numId w:val="1"/>
        </w:numPr>
      </w:pPr>
      <w:proofErr w:type="spellStart"/>
      <w:r>
        <w:t>Tegaderm</w:t>
      </w:r>
      <w:proofErr w:type="spellEnd"/>
      <w:r>
        <w:t xml:space="preserve"> 1626W eller dylik genomskinlig polyuretanfilm</w:t>
      </w:r>
    </w:p>
    <w:p w:rsidR="00035168" w:rsidRDefault="00035168" w:rsidP="00E45F70">
      <w:pPr>
        <w:pStyle w:val="Brdtext"/>
        <w:numPr>
          <w:ilvl w:val="0"/>
          <w:numId w:val="1"/>
        </w:numPr>
      </w:pPr>
      <w:r>
        <w:t>Handsprit</w:t>
      </w:r>
    </w:p>
    <w:p w:rsidR="00035168" w:rsidRDefault="00035168" w:rsidP="00E45F70">
      <w:pPr>
        <w:pStyle w:val="Brdtext"/>
        <w:numPr>
          <w:ilvl w:val="0"/>
          <w:numId w:val="1"/>
        </w:numPr>
      </w:pPr>
      <w:proofErr w:type="spellStart"/>
      <w:r>
        <w:t>Klorhexidinsprit</w:t>
      </w:r>
      <w:proofErr w:type="spellEnd"/>
    </w:p>
    <w:p w:rsidR="00035168" w:rsidRDefault="00035168" w:rsidP="00E45F70">
      <w:pPr>
        <w:pStyle w:val="Brdtext"/>
        <w:numPr>
          <w:ilvl w:val="0"/>
          <w:numId w:val="1"/>
        </w:numPr>
      </w:pPr>
      <w:r>
        <w:t>Rena kompresser</w:t>
      </w:r>
    </w:p>
    <w:sectPr w:rsidR="00035168" w:rsidSect="00AB73DC">
      <w:headerReference w:type="default" r:id="rId7"/>
      <w:footerReference w:type="default" r:id="rId8"/>
      <w:footnotePr>
        <w:pos w:val="beneathText"/>
      </w:footnotePr>
      <w:endnotePr>
        <w:numFmt w:val="lowerLetter"/>
      </w:endnotePr>
      <w:pgSz w:w="11907" w:h="16840" w:code="9"/>
      <w:pgMar w:top="1418" w:right="2552" w:bottom="1701" w:left="2552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168" w:rsidRDefault="00035168">
      <w:r>
        <w:separator/>
      </w:r>
    </w:p>
  </w:endnote>
  <w:endnote w:type="continuationSeparator" w:id="0">
    <w:p w:rsidR="00035168" w:rsidRDefault="000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541"/>
    </w:tblGrid>
    <w:tr w:rsidR="00035168">
      <w:trPr>
        <w:trHeight w:hRule="exact" w:val="240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:rsidR="00035168" w:rsidRDefault="00035168">
          <w:pPr>
            <w:pStyle w:val="Sidfot"/>
            <w:spacing w:before="40"/>
            <w:jc w:val="left"/>
          </w:pPr>
        </w:p>
      </w:tc>
      <w:tc>
        <w:tcPr>
          <w:tcW w:w="3541" w:type="dxa"/>
          <w:tcBorders>
            <w:top w:val="nil"/>
            <w:left w:val="nil"/>
            <w:bottom w:val="nil"/>
            <w:right w:val="nil"/>
          </w:tcBorders>
        </w:tcPr>
        <w:p w:rsidR="00035168" w:rsidRDefault="00035168">
          <w:pPr>
            <w:pStyle w:val="Sidfot"/>
            <w:spacing w:before="40"/>
            <w:jc w:val="left"/>
          </w:pPr>
        </w:p>
      </w:tc>
    </w:tr>
    <w:tr w:rsidR="00035168">
      <w:trPr>
        <w:trHeight w:hRule="exact" w:val="240"/>
      </w:trPr>
      <w:tc>
        <w:tcPr>
          <w:tcW w:w="694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035168" w:rsidRDefault="00035168">
          <w:pPr>
            <w:pStyle w:val="Sidfot"/>
            <w:spacing w:before="40"/>
            <w:jc w:val="left"/>
          </w:pPr>
        </w:p>
      </w:tc>
    </w:tr>
    <w:tr w:rsidR="00035168">
      <w:trPr>
        <w:trHeight w:hRule="exact" w:val="240"/>
      </w:trPr>
      <w:tc>
        <w:tcPr>
          <w:tcW w:w="694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035168" w:rsidRDefault="00035168">
          <w:pPr>
            <w:pStyle w:val="Sidfot"/>
            <w:spacing w:before="40"/>
            <w:jc w:val="left"/>
          </w:pPr>
        </w:p>
      </w:tc>
    </w:tr>
    <w:tr w:rsidR="00035168">
      <w:trPr>
        <w:trHeight w:hRule="exact" w:val="240"/>
      </w:trPr>
      <w:tc>
        <w:tcPr>
          <w:tcW w:w="694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035168" w:rsidRDefault="00035168">
          <w:pPr>
            <w:pStyle w:val="Sidfot"/>
            <w:spacing w:before="40"/>
            <w:jc w:val="left"/>
          </w:pPr>
          <w:bookmarkStart w:id="1" w:name="Ansvarig"/>
          <w:bookmarkEnd w:id="1"/>
          <w:r>
            <w:t xml:space="preserve"> </w:t>
          </w:r>
          <w:bookmarkStart w:id="2" w:name="Version"/>
          <w:bookmarkEnd w:id="2"/>
          <w:r>
            <w:t xml:space="preserve"> </w:t>
          </w:r>
          <w:bookmarkStart w:id="3" w:name="Doknamn"/>
          <w:bookmarkEnd w:id="3"/>
        </w:p>
        <w:p w:rsidR="00035168" w:rsidRDefault="00035168">
          <w:pPr>
            <w:pStyle w:val="Sidfot"/>
            <w:spacing w:before="40"/>
            <w:jc w:val="left"/>
          </w:pPr>
        </w:p>
      </w:tc>
    </w:tr>
  </w:tbl>
  <w:p w:rsidR="00035168" w:rsidRDefault="00035168">
    <w:pPr>
      <w:pStyle w:val="Sidfot"/>
      <w:tabs>
        <w:tab w:val="center" w:pos="3402"/>
      </w:tabs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168" w:rsidRDefault="00035168">
      <w:r>
        <w:separator/>
      </w:r>
    </w:p>
  </w:footnote>
  <w:footnote w:type="continuationSeparator" w:id="0">
    <w:p w:rsidR="00035168" w:rsidRDefault="00035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168" w:rsidRDefault="00035168">
    <w:pPr>
      <w:pStyle w:val="Sidhuvud"/>
    </w:pP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38E93E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beneathText"/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70"/>
    <w:rsid w:val="00035168"/>
    <w:rsid w:val="00AB73DC"/>
    <w:rsid w:val="00B73457"/>
    <w:rsid w:val="00E4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9D5D50A-7417-4A03-9C88-117B61E8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0"/>
      <w:textAlignment w:val="baseline"/>
    </w:pPr>
    <w:rPr>
      <w:sz w:val="22"/>
    </w:rPr>
  </w:style>
  <w:style w:type="paragraph" w:styleId="Rubrik1">
    <w:name w:val="heading 1"/>
    <w:aliases w:val="Kapitelrubrik"/>
    <w:basedOn w:val="Rubrik2"/>
    <w:next w:val="Brdtext"/>
    <w:qFormat/>
    <w:pPr>
      <w:pageBreakBefore/>
      <w:spacing w:before="0"/>
      <w:outlineLvl w:val="0"/>
    </w:pPr>
    <w:rPr>
      <w:sz w:val="52"/>
    </w:rPr>
  </w:style>
  <w:style w:type="paragraph" w:styleId="Rubrik2">
    <w:name w:val="heading 2"/>
    <w:aliases w:val="Huvudrubrik"/>
    <w:basedOn w:val="Normal"/>
    <w:next w:val="Brdtext"/>
    <w:qFormat/>
    <w:pPr>
      <w:keepNext/>
      <w:keepLines/>
      <w:suppressAutoHyphens/>
      <w:spacing w:before="220" w:after="0"/>
      <w:jc w:val="center"/>
      <w:outlineLvl w:val="1"/>
    </w:pPr>
    <w:rPr>
      <w:rFonts w:ascii="Arial" w:hAnsi="Arial"/>
      <w:b/>
      <w:sz w:val="36"/>
    </w:rPr>
  </w:style>
  <w:style w:type="paragraph" w:styleId="Rubrik3">
    <w:name w:val="heading 3"/>
    <w:aliases w:val="Mellanrubrik"/>
    <w:basedOn w:val="Rubrik2"/>
    <w:next w:val="Brdtext"/>
    <w:qFormat/>
    <w:pPr>
      <w:spacing w:before="170"/>
      <w:outlineLvl w:val="2"/>
    </w:pPr>
    <w:rPr>
      <w:sz w:val="28"/>
    </w:rPr>
  </w:style>
  <w:style w:type="paragraph" w:styleId="Rubrik5">
    <w:name w:val="heading 5"/>
    <w:basedOn w:val="Underrubrik"/>
    <w:next w:val="Brdtext"/>
    <w:qFormat/>
    <w:pPr>
      <w:outlineLvl w:val="4"/>
    </w:pPr>
    <w:rPr>
      <w:b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aliases w:val="Heading 4"/>
    <w:basedOn w:val="Rubrik2"/>
    <w:next w:val="Brdtext"/>
    <w:qFormat/>
    <w:pPr>
      <w:spacing w:before="130"/>
      <w:outlineLvl w:val="9"/>
    </w:pPr>
    <w:rPr>
      <w:sz w:val="20"/>
    </w:rPr>
  </w:style>
  <w:style w:type="paragraph" w:styleId="Brdtext">
    <w:name w:val="Body Text"/>
    <w:basedOn w:val="Normal"/>
    <w:pPr>
      <w:spacing w:before="60" w:after="60"/>
    </w:pPr>
  </w:style>
  <w:style w:type="paragraph" w:styleId="Brdtextmedindrag">
    <w:name w:val="Body Text Indent"/>
    <w:basedOn w:val="Brdtext"/>
    <w:pPr>
      <w:ind w:left="284"/>
    </w:pPr>
  </w:style>
  <w:style w:type="paragraph" w:styleId="Kommentarer">
    <w:name w:val="annotation text"/>
    <w:basedOn w:val="Normal"/>
    <w:semiHidden/>
  </w:style>
  <w:style w:type="paragraph" w:styleId="Beskrivning">
    <w:name w:val="caption"/>
    <w:basedOn w:val="Tabelltext"/>
    <w:qFormat/>
    <w:pPr>
      <w:spacing w:after="135"/>
    </w:pPr>
    <w:rPr>
      <w:i/>
    </w:rPr>
  </w:style>
  <w:style w:type="paragraph" w:customStyle="1" w:styleId="Tabelltext">
    <w:name w:val="Tabelltext"/>
    <w:basedOn w:val="Normal"/>
    <w:pPr>
      <w:spacing w:after="0"/>
    </w:pPr>
    <w:rPr>
      <w:rFonts w:ascii="Arial Narrow" w:hAnsi="Arial Narrow"/>
      <w:sz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rPr>
      <w:sz w:val="18"/>
    </w:rPr>
  </w:style>
  <w:style w:type="paragraph" w:styleId="Numreradlista">
    <w:name w:val="List Number"/>
    <w:basedOn w:val="Brdtext"/>
    <w:pPr>
      <w:ind w:left="284" w:hanging="284"/>
    </w:pPr>
  </w:style>
  <w:style w:type="paragraph" w:styleId="Punktlista">
    <w:name w:val="List Bullet"/>
    <w:basedOn w:val="Brdtext"/>
    <w:pPr>
      <w:ind w:left="284" w:hanging="284"/>
    </w:pPr>
  </w:style>
  <w:style w:type="paragraph" w:styleId="Punktlista2">
    <w:name w:val="List Bullet 2"/>
    <w:basedOn w:val="Punktlista"/>
    <w:pPr>
      <w:ind w:left="568"/>
    </w:pPr>
  </w:style>
  <w:style w:type="paragraph" w:styleId="Slutkommentar">
    <w:name w:val="endnote text"/>
    <w:basedOn w:val="Fotnotstext"/>
    <w:semiHidden/>
  </w:style>
  <w:style w:type="character" w:styleId="Slutkommentarsreferens">
    <w:name w:val="endnote reference"/>
    <w:basedOn w:val="Standardstycketeckensnitt"/>
    <w:semiHidden/>
    <w:rPr>
      <w:vertAlign w:val="superscript"/>
    </w:rPr>
  </w:style>
  <w:style w:type="paragraph" w:customStyle="1" w:styleId="Tabellhuvud">
    <w:name w:val="Tabellhuvud"/>
    <w:basedOn w:val="Tabelltext"/>
    <w:rPr>
      <w:b/>
    </w:rPr>
  </w:style>
  <w:style w:type="paragraph" w:styleId="Sidhuvud">
    <w:name w:val="header"/>
    <w:basedOn w:val="Underrubrik"/>
    <w:rPr>
      <w:rFonts w:ascii="Arial Narrow" w:hAnsi="Arial Narrow"/>
      <w:b w:val="0"/>
      <w:caps/>
    </w:rPr>
  </w:style>
  <w:style w:type="paragraph" w:styleId="Sidfot">
    <w:name w:val="footer"/>
    <w:basedOn w:val="Sidhuvu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MALLAR\OFFICE\Allm&#228;nna%20dokument\Kort%20dokumen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Kort dokument</Template>
  <TotalTime>0</TotalTime>
  <Pages>2</Pages>
  <Words>208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Nödvändiga tillbehör</vt:lpstr>
    </vt:vector>
  </TitlesOfParts>
  <Company>Nll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Nödvändiga tillbehör</dc:title>
  <dc:creator>NLL</dc:creator>
  <cp:lastModifiedBy>Susanne Espling</cp:lastModifiedBy>
  <cp:revision>2</cp:revision>
  <cp:lastPrinted>2005-12-01T05:55:00Z</cp:lastPrinted>
  <dcterms:created xsi:type="dcterms:W3CDTF">2020-08-04T08:17:00Z</dcterms:created>
  <dcterms:modified xsi:type="dcterms:W3CDTF">2020-08-04T08:17:00Z</dcterms:modified>
</cp:coreProperties>
</file>